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rsidR="00190A14" w:rsidRPr="00190A14" w:rsidRDefault="00190A14" w:rsidP="00190A14">
      <w:pPr>
        <w:jc w:val="center"/>
        <w:rPr>
          <w:rFonts w:ascii="メイリオ" w:eastAsia="メイリオ" w:hAnsi="メイリオ" w:cs="メイリオ"/>
          <w:sz w:val="28"/>
          <w:szCs w:val="28"/>
        </w:rPr>
      </w:pPr>
    </w:p>
    <w:p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　殿</w:t>
      </w:r>
    </w:p>
    <w:p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rsidR="00190A14" w:rsidRPr="00190A14" w:rsidRDefault="00190A14" w:rsidP="009E496C">
      <w:pPr>
        <w:jc w:val="left"/>
        <w:rPr>
          <w:rFonts w:ascii="メイリオ" w:eastAsia="メイリオ" w:hAnsi="メイリオ" w:cs="メイリオ"/>
          <w:sz w:val="24"/>
          <w:szCs w:val="24"/>
        </w:rPr>
      </w:pPr>
    </w:p>
    <w:p w:rsidR="009E496C" w:rsidRDefault="009E496C" w:rsidP="009E496C">
      <w:pPr>
        <w:pStyle w:val="a3"/>
        <w:rPr>
          <w:rFonts w:ascii="メイリオ" w:eastAsia="メイリオ" w:hAnsi="メイリオ" w:cs="メイリオ"/>
          <w:sz w:val="24"/>
          <w:szCs w:val="24"/>
        </w:rPr>
      </w:pPr>
      <w:r w:rsidRPr="00190A14">
        <w:rPr>
          <w:rFonts w:ascii="メイリオ" w:eastAsia="メイリオ" w:hAnsi="メイリオ" w:cs="メイリオ" w:hint="eastAsia"/>
          <w:sz w:val="24"/>
          <w:szCs w:val="24"/>
        </w:rPr>
        <w:t>記</w:t>
      </w:r>
    </w:p>
    <w:p w:rsidR="00006F82" w:rsidRPr="00006F82" w:rsidRDefault="00006F82" w:rsidP="00006F82">
      <w:pPr>
        <w:rPr>
          <w:rFonts w:ascii="メイリオ" w:eastAsia="メイリオ" w:hAnsi="メイリオ" w:cs="メイリオ"/>
        </w:rPr>
      </w:pPr>
      <w:r w:rsidRPr="00006F82">
        <w:rPr>
          <w:rFonts w:ascii="メイリオ" w:eastAsia="メイリオ" w:hAnsi="メイリオ" w:cs="メイリオ" w:hint="eastAsia"/>
        </w:rPr>
        <w:t>【ストレスチェックを</w:t>
      </w:r>
      <w:r w:rsidR="00A958C5">
        <w:rPr>
          <w:rFonts w:ascii="メイリオ" w:eastAsia="メイリオ" w:hAnsi="メイリオ" w:cs="メイリオ" w:hint="eastAsia"/>
        </w:rPr>
        <w:t>実施する</w:t>
      </w:r>
      <w:r w:rsidRPr="00006F82">
        <w:rPr>
          <w:rFonts w:ascii="メイリオ" w:eastAsia="メイリオ" w:hAnsi="メイリオ" w:cs="メイリオ" w:hint="eastAsia"/>
        </w:rPr>
        <w:t>事業場名等】</w:t>
      </w:r>
    </w:p>
    <w:tbl>
      <w:tblPr>
        <w:tblStyle w:val="a7"/>
        <w:tblW w:w="9039" w:type="dxa"/>
        <w:tblLook w:val="04A0" w:firstRow="1" w:lastRow="0" w:firstColumn="1" w:lastColumn="0" w:noHBand="0" w:noVBand="1"/>
      </w:tblPr>
      <w:tblGrid>
        <w:gridCol w:w="2235"/>
        <w:gridCol w:w="5103"/>
        <w:gridCol w:w="1701"/>
      </w:tblGrid>
      <w:tr w:rsidR="00A958C5" w:rsidTr="00A958C5">
        <w:tc>
          <w:tcPr>
            <w:tcW w:w="2235" w:type="dxa"/>
          </w:tcPr>
          <w:p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rsidTr="00A958C5">
        <w:tc>
          <w:tcPr>
            <w:tcW w:w="2235" w:type="dxa"/>
          </w:tcPr>
          <w:p w:rsidR="00006F82" w:rsidRPr="00A958C5" w:rsidRDefault="00006F82" w:rsidP="00A958C5">
            <w:pPr>
              <w:ind w:right="-382"/>
              <w:jc w:val="left"/>
              <w:rPr>
                <w:rFonts w:ascii="メイリオ" w:eastAsia="メイリオ" w:hAnsi="メイリオ" w:cs="メイリオ"/>
                <w:szCs w:val="21"/>
              </w:rPr>
            </w:pPr>
          </w:p>
        </w:tc>
        <w:tc>
          <w:tcPr>
            <w:tcW w:w="5103" w:type="dxa"/>
          </w:tcPr>
          <w:p w:rsidR="00006F82" w:rsidRDefault="00006F82" w:rsidP="00006F82">
            <w:pPr>
              <w:ind w:right="840"/>
              <w:jc w:val="left"/>
              <w:rPr>
                <w:rFonts w:ascii="メイリオ" w:eastAsia="メイリオ" w:hAnsi="メイリオ" w:cs="メイリオ"/>
                <w:sz w:val="24"/>
                <w:szCs w:val="24"/>
              </w:rPr>
            </w:pPr>
          </w:p>
        </w:tc>
        <w:tc>
          <w:tcPr>
            <w:tcW w:w="1701" w:type="dxa"/>
          </w:tcPr>
          <w:p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rsidR="00190A14" w:rsidRPr="00190A14" w:rsidRDefault="00190A14" w:rsidP="00006F82">
      <w:pPr>
        <w:ind w:right="840"/>
        <w:jc w:val="left"/>
        <w:rPr>
          <w:rFonts w:ascii="メイリオ" w:eastAsia="メイリオ" w:hAnsi="メイリオ" w:cs="メイリオ"/>
          <w:sz w:val="24"/>
          <w:szCs w:val="24"/>
        </w:rPr>
      </w:pPr>
    </w:p>
    <w:p w:rsidR="00190A14" w:rsidRPr="00190A14" w:rsidRDefault="00190A14" w:rsidP="00356730">
      <w:pPr>
        <w:ind w:right="840"/>
        <w:jc w:val="right"/>
        <w:rPr>
          <w:rFonts w:ascii="メイリオ" w:eastAsia="メイリオ" w:hAnsi="メイリオ" w:cs="メイリオ"/>
          <w:sz w:val="24"/>
          <w:szCs w:val="24"/>
        </w:rPr>
      </w:pPr>
    </w:p>
    <w:p w:rsidR="009E496C" w:rsidRDefault="009E496C" w:rsidP="00190A14">
      <w:pPr>
        <w:ind w:right="84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平成　　　年　　　月　　　日</w:t>
      </w:r>
    </w:p>
    <w:p w:rsidR="00190A14" w:rsidRPr="00190A14" w:rsidRDefault="00190A14" w:rsidP="00190A14">
      <w:pPr>
        <w:ind w:right="840"/>
        <w:jc w:val="left"/>
        <w:rPr>
          <w:rFonts w:ascii="メイリオ" w:eastAsia="メイリオ" w:hAnsi="メイリオ" w:cs="メイリオ"/>
          <w:sz w:val="24"/>
          <w:szCs w:val="24"/>
        </w:rPr>
      </w:pPr>
    </w:p>
    <w:p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2F7771">
        <w:rPr>
          <w:rFonts w:ascii="メイリオ" w:eastAsia="メイリオ" w:hAnsi="メイリオ" w:cs="メイリオ" w:hint="eastAsia"/>
          <w:sz w:val="24"/>
          <w:szCs w:val="24"/>
        </w:rPr>
        <w:t xml:space="preserve">　　　　　　</w:t>
      </w:r>
      <w:bookmarkStart w:id="0" w:name="_GoBack"/>
      <w:bookmarkEnd w:id="0"/>
      <w:r w:rsidR="00006F82">
        <w:rPr>
          <w:rFonts w:ascii="メイリオ" w:eastAsia="メイリオ" w:hAnsi="メイリオ" w:cs="メイリオ" w:hint="eastAsia"/>
          <w:sz w:val="24"/>
          <w:szCs w:val="24"/>
        </w:rPr>
        <w:t xml:space="preserve">　株式会社</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rsidTr="00190A14">
        <w:trPr>
          <w:trHeight w:val="100"/>
        </w:trPr>
        <w:tc>
          <w:tcPr>
            <w:tcW w:w="5436" w:type="dxa"/>
          </w:tcPr>
          <w:p w:rsidR="00190A14" w:rsidRPr="00190A14" w:rsidRDefault="00190A14" w:rsidP="00190A14">
            <w:pPr>
              <w:ind w:right="840"/>
              <w:jc w:val="left"/>
              <w:rPr>
                <w:rFonts w:ascii="メイリオ" w:eastAsia="メイリオ" w:hAnsi="メイリオ" w:cs="メイリオ"/>
                <w:sz w:val="16"/>
                <w:szCs w:val="16"/>
              </w:rPr>
            </w:pPr>
          </w:p>
        </w:tc>
      </w:tr>
    </w:tbl>
    <w:p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rsidTr="00190A14">
        <w:trPr>
          <w:trHeight w:val="100"/>
        </w:trPr>
        <w:tc>
          <w:tcPr>
            <w:tcW w:w="5508" w:type="dxa"/>
          </w:tcPr>
          <w:p w:rsidR="00190A14" w:rsidRDefault="00190A14" w:rsidP="00190A14">
            <w:pPr>
              <w:ind w:right="420"/>
              <w:jc w:val="left"/>
              <w:rPr>
                <w:rFonts w:ascii="メイリオ" w:eastAsia="メイリオ" w:hAnsi="メイリオ" w:cs="メイリオ"/>
                <w:sz w:val="24"/>
                <w:szCs w:val="24"/>
              </w:rPr>
            </w:pPr>
          </w:p>
        </w:tc>
      </w:tr>
    </w:tbl>
    <w:p w:rsidR="00190A14" w:rsidRPr="00190A14" w:rsidRDefault="00190A14" w:rsidP="00190A14">
      <w:pPr>
        <w:ind w:right="420" w:firstLineChars="300" w:firstLine="720"/>
        <w:jc w:val="left"/>
        <w:rPr>
          <w:rFonts w:ascii="メイリオ" w:eastAsia="メイリオ" w:hAnsi="メイリオ" w:cs="メイリオ"/>
          <w:sz w:val="24"/>
          <w:szCs w:val="24"/>
        </w:rPr>
      </w:pPr>
    </w:p>
    <w:sectPr w:rsidR="00190A14" w:rsidRPr="00190A14"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0D" w:rsidRDefault="009F210D" w:rsidP="00190A14">
      <w:r>
        <w:separator/>
      </w:r>
    </w:p>
  </w:endnote>
  <w:endnote w:type="continuationSeparator" w:id="0">
    <w:p w:rsidR="009F210D" w:rsidRDefault="009F210D"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0D" w:rsidRDefault="009F210D" w:rsidP="00190A14">
      <w:r>
        <w:separator/>
      </w:r>
    </w:p>
  </w:footnote>
  <w:footnote w:type="continuationSeparator" w:id="0">
    <w:p w:rsidR="009F210D" w:rsidRDefault="009F210D"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C"/>
    <w:rsid w:val="00006F82"/>
    <w:rsid w:val="00190A14"/>
    <w:rsid w:val="001D26D7"/>
    <w:rsid w:val="002F7771"/>
    <w:rsid w:val="00356730"/>
    <w:rsid w:val="003C2CF8"/>
    <w:rsid w:val="006072B9"/>
    <w:rsid w:val="009E496C"/>
    <w:rsid w:val="009F210D"/>
    <w:rsid w:val="00A7142F"/>
    <w:rsid w:val="00A958C5"/>
    <w:rsid w:val="00D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6</cp:revision>
  <cp:lastPrinted>2016-01-14T04:52:00Z</cp:lastPrinted>
  <dcterms:created xsi:type="dcterms:W3CDTF">2015-11-16T02:00:00Z</dcterms:created>
  <dcterms:modified xsi:type="dcterms:W3CDTF">2017-03-30T06:07:00Z</dcterms:modified>
</cp:coreProperties>
</file>